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4B" w:rsidRDefault="0094280F" w:rsidP="0094280F">
      <w:pPr>
        <w:jc w:val="center"/>
        <w:rPr>
          <w:rFonts w:ascii="仿宋" w:eastAsia="仿宋" w:hAnsi="仿宋"/>
          <w:sz w:val="32"/>
          <w:szCs w:val="32"/>
        </w:rPr>
      </w:pPr>
      <w:r w:rsidRPr="0094280F">
        <w:rPr>
          <w:rFonts w:ascii="仿宋" w:eastAsia="仿宋" w:hAnsi="仿宋" w:hint="eastAsia"/>
          <w:sz w:val="32"/>
          <w:szCs w:val="32"/>
        </w:rPr>
        <w:t>布拖县中小学双语教育教研阿都微课培训暨开展微课比赛参训教师信息表。</w:t>
      </w:r>
    </w:p>
    <w:p w:rsidR="00AE7FAD" w:rsidRDefault="00AE7FAD" w:rsidP="0094280F">
      <w:pPr>
        <w:jc w:val="center"/>
        <w:rPr>
          <w:rFonts w:ascii="仿宋" w:eastAsia="仿宋" w:hAnsi="仿宋"/>
          <w:sz w:val="32"/>
          <w:szCs w:val="32"/>
        </w:rPr>
      </w:pPr>
    </w:p>
    <w:tbl>
      <w:tblPr>
        <w:tblStyle w:val="GridTable1Light"/>
        <w:tblW w:w="0" w:type="auto"/>
        <w:tblLook w:val="04A0"/>
      </w:tblPr>
      <w:tblGrid>
        <w:gridCol w:w="846"/>
        <w:gridCol w:w="1276"/>
        <w:gridCol w:w="850"/>
        <w:gridCol w:w="992"/>
        <w:gridCol w:w="2127"/>
        <w:gridCol w:w="1417"/>
        <w:gridCol w:w="788"/>
      </w:tblGrid>
      <w:tr w:rsidR="0094280F" w:rsidTr="00AE7FAD">
        <w:trPr>
          <w:cnfStyle w:val="100000000000"/>
          <w:trHeight w:val="606"/>
        </w:trPr>
        <w:tc>
          <w:tcPr>
            <w:cnfStyle w:val="001000000000"/>
            <w:tcW w:w="846" w:type="dxa"/>
          </w:tcPr>
          <w:p w:rsidR="0094280F" w:rsidRPr="00AE7FAD" w:rsidRDefault="0094280F" w:rsidP="00AE7FAD">
            <w:pPr>
              <w:jc w:val="center"/>
              <w:rPr>
                <w:rFonts w:ascii="仿宋" w:eastAsia="仿宋" w:hAnsi="仿宋"/>
                <w:sz w:val="28"/>
                <w:szCs w:val="32"/>
              </w:rPr>
            </w:pPr>
            <w:r w:rsidRPr="00AE7FAD">
              <w:rPr>
                <w:rFonts w:ascii="仿宋" w:eastAsia="仿宋" w:hAnsi="仿宋"/>
                <w:sz w:val="28"/>
                <w:szCs w:val="32"/>
              </w:rPr>
              <w:t>序号</w:t>
            </w:r>
          </w:p>
        </w:tc>
        <w:tc>
          <w:tcPr>
            <w:tcW w:w="1276"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姓</w:t>
            </w:r>
            <w:r w:rsidRPr="00AE7FAD">
              <w:rPr>
                <w:rFonts w:ascii="仿宋" w:eastAsia="仿宋" w:hAnsi="仿宋" w:hint="eastAsia"/>
                <w:sz w:val="28"/>
                <w:szCs w:val="32"/>
              </w:rPr>
              <w:t xml:space="preserve"> </w:t>
            </w:r>
            <w:r w:rsidRPr="00AE7FAD">
              <w:rPr>
                <w:rFonts w:ascii="仿宋" w:eastAsia="仿宋" w:hAnsi="仿宋"/>
                <w:sz w:val="28"/>
                <w:szCs w:val="32"/>
              </w:rPr>
              <w:t xml:space="preserve">  名</w:t>
            </w:r>
          </w:p>
        </w:tc>
        <w:tc>
          <w:tcPr>
            <w:tcW w:w="850"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性别</w:t>
            </w:r>
          </w:p>
        </w:tc>
        <w:tc>
          <w:tcPr>
            <w:tcW w:w="992"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学科</w:t>
            </w:r>
          </w:p>
        </w:tc>
        <w:tc>
          <w:tcPr>
            <w:tcW w:w="2127"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学校</w:t>
            </w:r>
          </w:p>
        </w:tc>
        <w:tc>
          <w:tcPr>
            <w:tcW w:w="1417"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电话号码</w:t>
            </w:r>
          </w:p>
        </w:tc>
        <w:tc>
          <w:tcPr>
            <w:tcW w:w="788" w:type="dxa"/>
          </w:tcPr>
          <w:p w:rsidR="0094280F" w:rsidRPr="00AE7FAD" w:rsidRDefault="0094280F" w:rsidP="00AE7FAD">
            <w:pPr>
              <w:jc w:val="center"/>
              <w:cnfStyle w:val="100000000000"/>
              <w:rPr>
                <w:rFonts w:ascii="仿宋" w:eastAsia="仿宋" w:hAnsi="仿宋"/>
                <w:sz w:val="28"/>
                <w:szCs w:val="32"/>
              </w:rPr>
            </w:pPr>
            <w:r w:rsidRPr="00AE7FAD">
              <w:rPr>
                <w:rFonts w:ascii="仿宋" w:eastAsia="仿宋" w:hAnsi="仿宋"/>
                <w:sz w:val="28"/>
                <w:szCs w:val="32"/>
              </w:rPr>
              <w:t>备注</w:t>
            </w: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94280F" w:rsidTr="00AE7FAD">
        <w:tc>
          <w:tcPr>
            <w:cnfStyle w:val="001000000000"/>
            <w:tcW w:w="846" w:type="dxa"/>
          </w:tcPr>
          <w:p w:rsidR="0094280F" w:rsidRDefault="0094280F" w:rsidP="0094280F">
            <w:pPr>
              <w:jc w:val="left"/>
              <w:rPr>
                <w:rFonts w:ascii="仿宋" w:eastAsia="仿宋" w:hAnsi="仿宋"/>
                <w:sz w:val="32"/>
                <w:szCs w:val="32"/>
              </w:rPr>
            </w:pPr>
          </w:p>
        </w:tc>
        <w:tc>
          <w:tcPr>
            <w:tcW w:w="1276" w:type="dxa"/>
          </w:tcPr>
          <w:p w:rsidR="0094280F" w:rsidRDefault="0094280F" w:rsidP="0094280F">
            <w:pPr>
              <w:jc w:val="left"/>
              <w:cnfStyle w:val="000000000000"/>
              <w:rPr>
                <w:rFonts w:ascii="仿宋" w:eastAsia="仿宋" w:hAnsi="仿宋"/>
                <w:sz w:val="32"/>
                <w:szCs w:val="32"/>
              </w:rPr>
            </w:pPr>
          </w:p>
        </w:tc>
        <w:tc>
          <w:tcPr>
            <w:tcW w:w="850" w:type="dxa"/>
          </w:tcPr>
          <w:p w:rsidR="0094280F" w:rsidRDefault="0094280F" w:rsidP="0094280F">
            <w:pPr>
              <w:jc w:val="left"/>
              <w:cnfStyle w:val="000000000000"/>
              <w:rPr>
                <w:rFonts w:ascii="仿宋" w:eastAsia="仿宋" w:hAnsi="仿宋"/>
                <w:sz w:val="32"/>
                <w:szCs w:val="32"/>
              </w:rPr>
            </w:pPr>
          </w:p>
        </w:tc>
        <w:tc>
          <w:tcPr>
            <w:tcW w:w="992" w:type="dxa"/>
          </w:tcPr>
          <w:p w:rsidR="0094280F" w:rsidRDefault="0094280F" w:rsidP="0094280F">
            <w:pPr>
              <w:jc w:val="left"/>
              <w:cnfStyle w:val="000000000000"/>
              <w:rPr>
                <w:rFonts w:ascii="仿宋" w:eastAsia="仿宋" w:hAnsi="仿宋"/>
                <w:sz w:val="32"/>
                <w:szCs w:val="32"/>
              </w:rPr>
            </w:pPr>
          </w:p>
        </w:tc>
        <w:tc>
          <w:tcPr>
            <w:tcW w:w="2127" w:type="dxa"/>
          </w:tcPr>
          <w:p w:rsidR="0094280F" w:rsidRDefault="0094280F" w:rsidP="0094280F">
            <w:pPr>
              <w:jc w:val="left"/>
              <w:cnfStyle w:val="000000000000"/>
              <w:rPr>
                <w:rFonts w:ascii="仿宋" w:eastAsia="仿宋" w:hAnsi="仿宋"/>
                <w:sz w:val="32"/>
                <w:szCs w:val="32"/>
              </w:rPr>
            </w:pPr>
          </w:p>
        </w:tc>
        <w:tc>
          <w:tcPr>
            <w:tcW w:w="1417" w:type="dxa"/>
          </w:tcPr>
          <w:p w:rsidR="0094280F" w:rsidRDefault="0094280F" w:rsidP="0094280F">
            <w:pPr>
              <w:jc w:val="left"/>
              <w:cnfStyle w:val="000000000000"/>
              <w:rPr>
                <w:rFonts w:ascii="仿宋" w:eastAsia="仿宋" w:hAnsi="仿宋"/>
                <w:sz w:val="32"/>
                <w:szCs w:val="32"/>
              </w:rPr>
            </w:pPr>
          </w:p>
        </w:tc>
        <w:tc>
          <w:tcPr>
            <w:tcW w:w="788" w:type="dxa"/>
          </w:tcPr>
          <w:p w:rsidR="0094280F" w:rsidRDefault="0094280F"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r w:rsidR="00AE7FAD" w:rsidTr="00AE7FAD">
        <w:tc>
          <w:tcPr>
            <w:cnfStyle w:val="001000000000"/>
            <w:tcW w:w="846" w:type="dxa"/>
          </w:tcPr>
          <w:p w:rsidR="00AE7FAD" w:rsidRDefault="00AE7FAD" w:rsidP="0094280F">
            <w:pPr>
              <w:jc w:val="left"/>
              <w:rPr>
                <w:rFonts w:ascii="仿宋" w:eastAsia="仿宋" w:hAnsi="仿宋"/>
                <w:sz w:val="32"/>
                <w:szCs w:val="32"/>
              </w:rPr>
            </w:pPr>
          </w:p>
        </w:tc>
        <w:tc>
          <w:tcPr>
            <w:tcW w:w="1276" w:type="dxa"/>
          </w:tcPr>
          <w:p w:rsidR="00AE7FAD" w:rsidRDefault="00AE7FAD" w:rsidP="0094280F">
            <w:pPr>
              <w:jc w:val="left"/>
              <w:cnfStyle w:val="000000000000"/>
              <w:rPr>
                <w:rFonts w:ascii="仿宋" w:eastAsia="仿宋" w:hAnsi="仿宋"/>
                <w:sz w:val="32"/>
                <w:szCs w:val="32"/>
              </w:rPr>
            </w:pPr>
          </w:p>
        </w:tc>
        <w:tc>
          <w:tcPr>
            <w:tcW w:w="850" w:type="dxa"/>
          </w:tcPr>
          <w:p w:rsidR="00AE7FAD" w:rsidRDefault="00AE7FAD" w:rsidP="0094280F">
            <w:pPr>
              <w:jc w:val="left"/>
              <w:cnfStyle w:val="000000000000"/>
              <w:rPr>
                <w:rFonts w:ascii="仿宋" w:eastAsia="仿宋" w:hAnsi="仿宋"/>
                <w:sz w:val="32"/>
                <w:szCs w:val="32"/>
              </w:rPr>
            </w:pPr>
          </w:p>
        </w:tc>
        <w:tc>
          <w:tcPr>
            <w:tcW w:w="992" w:type="dxa"/>
          </w:tcPr>
          <w:p w:rsidR="00AE7FAD" w:rsidRDefault="00AE7FAD" w:rsidP="0094280F">
            <w:pPr>
              <w:jc w:val="left"/>
              <w:cnfStyle w:val="000000000000"/>
              <w:rPr>
                <w:rFonts w:ascii="仿宋" w:eastAsia="仿宋" w:hAnsi="仿宋"/>
                <w:sz w:val="32"/>
                <w:szCs w:val="32"/>
              </w:rPr>
            </w:pPr>
          </w:p>
        </w:tc>
        <w:tc>
          <w:tcPr>
            <w:tcW w:w="2127" w:type="dxa"/>
          </w:tcPr>
          <w:p w:rsidR="00AE7FAD" w:rsidRDefault="00AE7FAD" w:rsidP="0094280F">
            <w:pPr>
              <w:jc w:val="left"/>
              <w:cnfStyle w:val="000000000000"/>
              <w:rPr>
                <w:rFonts w:ascii="仿宋" w:eastAsia="仿宋" w:hAnsi="仿宋"/>
                <w:sz w:val="32"/>
                <w:szCs w:val="32"/>
              </w:rPr>
            </w:pPr>
          </w:p>
        </w:tc>
        <w:tc>
          <w:tcPr>
            <w:tcW w:w="1417" w:type="dxa"/>
          </w:tcPr>
          <w:p w:rsidR="00AE7FAD" w:rsidRDefault="00AE7FAD" w:rsidP="0094280F">
            <w:pPr>
              <w:jc w:val="left"/>
              <w:cnfStyle w:val="000000000000"/>
              <w:rPr>
                <w:rFonts w:ascii="仿宋" w:eastAsia="仿宋" w:hAnsi="仿宋"/>
                <w:sz w:val="32"/>
                <w:szCs w:val="32"/>
              </w:rPr>
            </w:pPr>
          </w:p>
        </w:tc>
        <w:tc>
          <w:tcPr>
            <w:tcW w:w="788" w:type="dxa"/>
          </w:tcPr>
          <w:p w:rsidR="00AE7FAD" w:rsidRDefault="00AE7FAD" w:rsidP="0094280F">
            <w:pPr>
              <w:jc w:val="left"/>
              <w:cnfStyle w:val="000000000000"/>
              <w:rPr>
                <w:rFonts w:ascii="仿宋" w:eastAsia="仿宋" w:hAnsi="仿宋"/>
                <w:sz w:val="32"/>
                <w:szCs w:val="32"/>
              </w:rPr>
            </w:pPr>
          </w:p>
        </w:tc>
      </w:tr>
    </w:tbl>
    <w:p w:rsidR="00FC341B" w:rsidRDefault="00FC341B" w:rsidP="0094280F">
      <w:pPr>
        <w:jc w:val="left"/>
        <w:rPr>
          <w:rFonts w:ascii="仿宋" w:eastAsia="仿宋" w:hAnsi="仿宋"/>
          <w:sz w:val="32"/>
          <w:szCs w:val="32"/>
        </w:rPr>
      </w:pPr>
    </w:p>
    <w:p w:rsidR="00FC341B" w:rsidRDefault="00FC341B" w:rsidP="000B3531">
      <w:pPr>
        <w:jc w:val="center"/>
        <w:rPr>
          <w:rFonts w:ascii="仿宋" w:eastAsia="仿宋" w:hAnsi="仿宋"/>
          <w:sz w:val="32"/>
          <w:szCs w:val="32"/>
        </w:rPr>
      </w:pPr>
    </w:p>
    <w:sectPr w:rsidR="00FC341B" w:rsidSect="00CC34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59" w:rsidRDefault="00D17459" w:rsidP="00763772">
      <w:r>
        <w:separator/>
      </w:r>
    </w:p>
  </w:endnote>
  <w:endnote w:type="continuationSeparator" w:id="0">
    <w:p w:rsidR="00D17459" w:rsidRDefault="00D17459" w:rsidP="00763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59" w:rsidRDefault="00D17459" w:rsidP="00763772">
      <w:r>
        <w:separator/>
      </w:r>
    </w:p>
  </w:footnote>
  <w:footnote w:type="continuationSeparator" w:id="0">
    <w:p w:rsidR="00D17459" w:rsidRDefault="00D17459" w:rsidP="00763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54E3A"/>
    <w:multiLevelType w:val="hybridMultilevel"/>
    <w:tmpl w:val="9E5A81EA"/>
    <w:lvl w:ilvl="0" w:tplc="C3A05A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B72DB7"/>
    <w:multiLevelType w:val="hybridMultilevel"/>
    <w:tmpl w:val="80E09E68"/>
    <w:lvl w:ilvl="0" w:tplc="AC5E24E4">
      <w:start w:val="1"/>
      <w:numFmt w:val="japaneseCounting"/>
      <w:lvlText w:val="%1、"/>
      <w:lvlJc w:val="left"/>
      <w:pPr>
        <w:ind w:left="1429" w:hanging="720"/>
      </w:pPr>
      <w:rPr>
        <w:rFonts w:hint="default"/>
        <w:lang w:val="en-US"/>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725"/>
    <w:rsid w:val="000B3531"/>
    <w:rsid w:val="000F2B74"/>
    <w:rsid w:val="001264C3"/>
    <w:rsid w:val="001C1577"/>
    <w:rsid w:val="00260467"/>
    <w:rsid w:val="00263C03"/>
    <w:rsid w:val="00266F65"/>
    <w:rsid w:val="0027247B"/>
    <w:rsid w:val="003B36BA"/>
    <w:rsid w:val="00483734"/>
    <w:rsid w:val="00566D82"/>
    <w:rsid w:val="00580037"/>
    <w:rsid w:val="005A1512"/>
    <w:rsid w:val="006F5725"/>
    <w:rsid w:val="00763772"/>
    <w:rsid w:val="00821C49"/>
    <w:rsid w:val="008651C5"/>
    <w:rsid w:val="008F2AF6"/>
    <w:rsid w:val="0094280F"/>
    <w:rsid w:val="0096074B"/>
    <w:rsid w:val="009B237F"/>
    <w:rsid w:val="009E1FCD"/>
    <w:rsid w:val="00AB4B91"/>
    <w:rsid w:val="00AE7FAD"/>
    <w:rsid w:val="00B22296"/>
    <w:rsid w:val="00C76337"/>
    <w:rsid w:val="00C80000"/>
    <w:rsid w:val="00C842EC"/>
    <w:rsid w:val="00CC34B8"/>
    <w:rsid w:val="00D17459"/>
    <w:rsid w:val="00D457E7"/>
    <w:rsid w:val="00D85DA7"/>
    <w:rsid w:val="00E216B1"/>
    <w:rsid w:val="00E50310"/>
    <w:rsid w:val="00E52D94"/>
    <w:rsid w:val="00EF07BC"/>
    <w:rsid w:val="00F06C68"/>
    <w:rsid w:val="00F130F9"/>
    <w:rsid w:val="00F91757"/>
    <w:rsid w:val="00FC3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725"/>
    <w:pPr>
      <w:ind w:firstLineChars="200" w:firstLine="420"/>
    </w:pPr>
  </w:style>
  <w:style w:type="paragraph" w:styleId="a4">
    <w:name w:val="Date"/>
    <w:basedOn w:val="a"/>
    <w:next w:val="a"/>
    <w:link w:val="Char"/>
    <w:uiPriority w:val="99"/>
    <w:semiHidden/>
    <w:unhideWhenUsed/>
    <w:rsid w:val="000B3531"/>
    <w:pPr>
      <w:ind w:leftChars="2500" w:left="100"/>
    </w:pPr>
  </w:style>
  <w:style w:type="character" w:customStyle="1" w:styleId="Char">
    <w:name w:val="日期 Char"/>
    <w:basedOn w:val="a0"/>
    <w:link w:val="a4"/>
    <w:uiPriority w:val="99"/>
    <w:semiHidden/>
    <w:rsid w:val="000B3531"/>
  </w:style>
  <w:style w:type="table" w:styleId="a5">
    <w:name w:val="Table Grid"/>
    <w:basedOn w:val="a1"/>
    <w:uiPriority w:val="39"/>
    <w:rsid w:val="000B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7637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3772"/>
    <w:rPr>
      <w:sz w:val="18"/>
      <w:szCs w:val="18"/>
    </w:rPr>
  </w:style>
  <w:style w:type="paragraph" w:styleId="a7">
    <w:name w:val="footer"/>
    <w:basedOn w:val="a"/>
    <w:link w:val="Char1"/>
    <w:uiPriority w:val="99"/>
    <w:unhideWhenUsed/>
    <w:rsid w:val="00763772"/>
    <w:pPr>
      <w:tabs>
        <w:tab w:val="center" w:pos="4153"/>
        <w:tab w:val="right" w:pos="8306"/>
      </w:tabs>
      <w:snapToGrid w:val="0"/>
      <w:jc w:val="left"/>
    </w:pPr>
    <w:rPr>
      <w:sz w:val="18"/>
      <w:szCs w:val="18"/>
    </w:rPr>
  </w:style>
  <w:style w:type="character" w:customStyle="1" w:styleId="Char1">
    <w:name w:val="页脚 Char"/>
    <w:basedOn w:val="a0"/>
    <w:link w:val="a7"/>
    <w:uiPriority w:val="99"/>
    <w:rsid w:val="00763772"/>
    <w:rPr>
      <w:sz w:val="18"/>
      <w:szCs w:val="18"/>
    </w:rPr>
  </w:style>
  <w:style w:type="table" w:customStyle="1" w:styleId="GridTable1Light">
    <w:name w:val="Grid Table 1 Light"/>
    <w:basedOn w:val="a1"/>
    <w:uiPriority w:val="46"/>
    <w:rsid w:val="0094280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94280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5">
    <w:name w:val="Plain Table 5"/>
    <w:basedOn w:val="a1"/>
    <w:uiPriority w:val="45"/>
    <w:rsid w:val="0094280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F77D-9DCE-452B-A9D1-D072A27C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benhua cao</dc:creator>
  <cp:keywords/>
  <dc:description/>
  <cp:lastModifiedBy>Administrator</cp:lastModifiedBy>
  <cp:revision>15</cp:revision>
  <dcterms:created xsi:type="dcterms:W3CDTF">2018-10-19T02:54:00Z</dcterms:created>
  <dcterms:modified xsi:type="dcterms:W3CDTF">2018-11-01T03:14:00Z</dcterms:modified>
</cp:coreProperties>
</file>